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737DD" w14:textId="77777777" w:rsidR="005473AF" w:rsidRDefault="005473AF" w:rsidP="005473AF">
      <w:pPr>
        <w:widowControl w:val="0"/>
        <w:spacing w:after="0"/>
        <w:jc w:val="center"/>
        <w:rPr>
          <w:rFonts w:ascii="Times New Roman" w:hAnsi="Times New Roman"/>
          <w:b/>
          <w:sz w:val="28"/>
          <w:szCs w:val="28"/>
          <w:u w:val="single"/>
        </w:rPr>
      </w:pPr>
      <w:r>
        <w:rPr>
          <w:rFonts w:ascii="Times New Roman" w:hAnsi="Times New Roman"/>
          <w:b/>
          <w:sz w:val="28"/>
          <w:szCs w:val="28"/>
          <w:u w:val="single"/>
        </w:rPr>
        <w:t>Notice of Public Hearing and Town Meeting</w:t>
      </w:r>
    </w:p>
    <w:p w14:paraId="04C6F7D9" w14:textId="77777777" w:rsidR="005473AF" w:rsidRDefault="005473AF" w:rsidP="005473AF">
      <w:pPr>
        <w:spacing w:after="0"/>
        <w:jc w:val="center"/>
        <w:rPr>
          <w:rFonts w:asciiTheme="minorHAnsi" w:hAnsiTheme="minorHAnsi" w:cstheme="minorHAnsi"/>
        </w:rPr>
      </w:pPr>
      <w:r>
        <w:rPr>
          <w:rFonts w:ascii="Times New Roman" w:hAnsi="Times New Roman"/>
          <w:b/>
          <w:sz w:val="24"/>
          <w:szCs w:val="24"/>
        </w:rPr>
        <w:t xml:space="preserve">On June 16, 2026, the Mayor and Board of Aldermen of the Town of Slaughter will hold a Public Hearing at 6:30 for </w:t>
      </w:r>
      <w:r>
        <w:rPr>
          <w:rFonts w:ascii="Times New Roman" w:hAnsi="Times New Roman"/>
          <w:b/>
          <w:bCs/>
          <w:sz w:val="24"/>
          <w:szCs w:val="24"/>
        </w:rPr>
        <w:t>“</w:t>
      </w:r>
      <w:r>
        <w:rPr>
          <w:rFonts w:ascii="Calibri" w:hAnsi="Calibri" w:cs="Calibri"/>
          <w:b/>
        </w:rPr>
        <w:t>Amended 2025-2026 Budget and Proposed 2026-2027 Budget</w:t>
      </w:r>
      <w:r>
        <w:rPr>
          <w:b/>
          <w:bCs/>
        </w:rPr>
        <w:t>”;</w:t>
      </w:r>
      <w:r>
        <w:rPr>
          <w:rStyle w:val="normaltextrun"/>
          <w:rFonts w:ascii="Calibri" w:eastAsiaTheme="majorEastAsia" w:hAnsi="Calibri" w:cs="Calibri"/>
          <w:b/>
          <w:bCs/>
        </w:rPr>
        <w:t xml:space="preserve"> AN ORDINANCE AMENDING SECTION 28-95 OF THE CODE OF ORDINANCES OF THE TOWN OF SLAUGHTER TO PROVIDE CONSISTENCY IN R-1-S ZONING REQUIREMENTS; AMENDING SECTION 28-56 OF THE CODE OF ORDINANCES OF THE TOWN OF SLAUGHTER TO CLARIFY THE DEFINITION OF “BUILDING;” AND AMENDING SECTION 28-60 OF THE CODE OF ORDINANCES OF THE TOWN OF SLAUGHTER REGARDING THE REPLACEMENT OF NONCONFORMING BUILDINGS; AND SECTION 28-120 OF THE CODE OF ORDINANCES OF THE TOWN OF SLAUGHTER REGARDING ZONING REQUIREMENTS SPECIFIC TO MOBILE HOMES;</w:t>
      </w:r>
      <w:r>
        <w:rPr>
          <w:rFonts w:ascii="Times New Roman" w:hAnsi="Times New Roman"/>
          <w:b/>
          <w:bCs/>
        </w:rPr>
        <w:t xml:space="preserve"> </w:t>
      </w:r>
      <w:r>
        <w:rPr>
          <w:rFonts w:ascii="Calibri" w:hAnsi="Calibri" w:cs="Calibri"/>
          <w:b/>
          <w:bCs/>
        </w:rPr>
        <w:t>AN ORDINANCE TO ENACT ARTICLE VIII OF CHAPTER 10 OF THE CODE OF ORDINANCES OF THE TOWN OF SLAUGHTER TO REGULATE MOBILE FOOD VENDING (FOOD TRUCKS) WITHIN THE TOWN OF SLAUGHTER; AND AN ORDINANCE AMENDING SECTION 32-131 OF THE CODE OF ORDINANCES OF THE TOWN OF SLAUGHTER TO PROVIDE FOR ADMINISTRATIVE ACTION TO ADDRESS CULVERTS THAT DO NOT COMPLY WITH PERMIT SPECIFICATIONS OR THAT OBSTRUCT OR ADVERSELY AFFECT DRAINAGE</w:t>
      </w:r>
    </w:p>
    <w:p w14:paraId="601EFC26" w14:textId="77777777" w:rsidR="005473AF" w:rsidRDefault="005473AF" w:rsidP="005473AF">
      <w:pPr>
        <w:pStyle w:val="paragraph"/>
        <w:spacing w:before="0" w:beforeAutospacing="0" w:after="0" w:afterAutospacing="0"/>
        <w:textAlignment w:val="baseline"/>
        <w:rPr>
          <w:rFonts w:ascii="Segoe UI" w:hAnsi="Segoe UI" w:cs="Segoe UI"/>
          <w:sz w:val="18"/>
          <w:szCs w:val="18"/>
        </w:rPr>
      </w:pPr>
      <w:r>
        <w:rPr>
          <w:b/>
          <w:bCs/>
        </w:rPr>
        <w:t xml:space="preserve"> and Town Meeting at 6:30 p.m. in the auditorium of the Slaughter Town Hall, located </w:t>
      </w:r>
      <w:proofErr w:type="gramStart"/>
      <w:r>
        <w:rPr>
          <w:b/>
          <w:bCs/>
        </w:rPr>
        <w:t>on</w:t>
      </w:r>
      <w:proofErr w:type="gramEnd"/>
      <w:r>
        <w:rPr>
          <w:b/>
          <w:bCs/>
        </w:rPr>
        <w:t xml:space="preserve"> 3337</w:t>
      </w:r>
      <w:r>
        <w:rPr>
          <w:b/>
        </w:rPr>
        <w:t xml:space="preserve"> Church Street, Slaughter, LA.</w:t>
      </w:r>
    </w:p>
    <w:p w14:paraId="1FBC201D" w14:textId="77777777" w:rsidR="005473AF" w:rsidRDefault="005473AF" w:rsidP="005473AF">
      <w:pPr>
        <w:widowControl w:val="0"/>
        <w:spacing w:after="0"/>
        <w:jc w:val="center"/>
        <w:rPr>
          <w:rFonts w:asciiTheme="minorHAnsi" w:hAnsiTheme="minorHAnsi" w:cstheme="minorBidi"/>
          <w:b/>
          <w:sz w:val="28"/>
          <w:szCs w:val="28"/>
        </w:rPr>
      </w:pPr>
      <w:r>
        <w:rPr>
          <w:b/>
          <w:sz w:val="28"/>
          <w:szCs w:val="28"/>
        </w:rPr>
        <w:t>Regular Meeting Agenda</w:t>
      </w:r>
    </w:p>
    <w:p w14:paraId="0F28B801" w14:textId="77777777" w:rsidR="005473AF" w:rsidRDefault="005473AF" w:rsidP="005473AF">
      <w:pPr>
        <w:widowControl w:val="0"/>
        <w:spacing w:after="0"/>
        <w:ind w:left="720" w:hanging="720"/>
        <w:rPr>
          <w:rFonts w:ascii="Calibri" w:hAnsi="Calibri" w:cs="Calibri"/>
          <w:sz w:val="24"/>
          <w:szCs w:val="24"/>
        </w:rPr>
      </w:pPr>
      <w:r>
        <w:rPr>
          <w:rFonts w:ascii="Calibri" w:hAnsi="Calibri" w:cs="Calibri"/>
          <w:sz w:val="24"/>
          <w:szCs w:val="24"/>
        </w:rPr>
        <w:t>I.</w:t>
      </w:r>
      <w:r>
        <w:rPr>
          <w:rFonts w:ascii="Calibri" w:hAnsi="Calibri" w:cs="Calibri"/>
          <w:sz w:val="24"/>
          <w:szCs w:val="24"/>
        </w:rPr>
        <w:tab/>
      </w:r>
      <w:r>
        <w:rPr>
          <w:rFonts w:cstheme="minorHAnsi"/>
          <w:sz w:val="24"/>
          <w:szCs w:val="24"/>
        </w:rPr>
        <w:t>Call meeting to order</w:t>
      </w:r>
    </w:p>
    <w:p w14:paraId="2827AC12" w14:textId="77777777" w:rsidR="005473AF" w:rsidRDefault="005473AF" w:rsidP="005473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Calibri" w:hAnsi="Calibri" w:cs="Calibri"/>
          <w:sz w:val="24"/>
          <w:szCs w:val="24"/>
        </w:rPr>
      </w:pPr>
      <w:r>
        <w:rPr>
          <w:rFonts w:ascii="Calibri" w:hAnsi="Calibri" w:cs="Calibri"/>
          <w:sz w:val="24"/>
          <w:szCs w:val="24"/>
        </w:rPr>
        <w:t>II.</w:t>
      </w:r>
      <w:r>
        <w:rPr>
          <w:rFonts w:ascii="Calibri" w:hAnsi="Calibri" w:cs="Calibri"/>
          <w:sz w:val="24"/>
          <w:szCs w:val="24"/>
        </w:rPr>
        <w:tab/>
        <w:t>Invocation</w:t>
      </w:r>
    </w:p>
    <w:p w14:paraId="150100BD" w14:textId="77777777" w:rsidR="005473AF" w:rsidRDefault="005473AF" w:rsidP="005473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Calibri" w:hAnsi="Calibri" w:cs="Calibri"/>
          <w:sz w:val="24"/>
          <w:szCs w:val="24"/>
        </w:rPr>
      </w:pPr>
      <w:r>
        <w:rPr>
          <w:rFonts w:ascii="Calibri" w:hAnsi="Calibri" w:cs="Calibri"/>
          <w:sz w:val="24"/>
          <w:szCs w:val="24"/>
        </w:rPr>
        <w:t>III.</w:t>
      </w:r>
      <w:r>
        <w:rPr>
          <w:rFonts w:ascii="Calibri" w:hAnsi="Calibri" w:cs="Calibri"/>
          <w:sz w:val="24"/>
          <w:szCs w:val="24"/>
        </w:rPr>
        <w:tab/>
        <w:t>Pledge</w:t>
      </w:r>
    </w:p>
    <w:p w14:paraId="62861019" w14:textId="77777777" w:rsidR="005473AF" w:rsidRDefault="005473AF" w:rsidP="005473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Calibri" w:hAnsi="Calibri" w:cs="Calibri"/>
          <w:sz w:val="24"/>
          <w:szCs w:val="24"/>
        </w:rPr>
      </w:pPr>
      <w:r>
        <w:rPr>
          <w:rFonts w:ascii="Calibri" w:hAnsi="Calibri" w:cs="Calibri"/>
          <w:sz w:val="24"/>
          <w:szCs w:val="24"/>
        </w:rPr>
        <w:t>IV.</w:t>
      </w:r>
      <w:r>
        <w:rPr>
          <w:rFonts w:ascii="Calibri" w:hAnsi="Calibri" w:cs="Calibri"/>
          <w:sz w:val="24"/>
          <w:szCs w:val="24"/>
        </w:rPr>
        <w:tab/>
        <w:t xml:space="preserve">Roll call </w:t>
      </w:r>
    </w:p>
    <w:p w14:paraId="4C248D30" w14:textId="77777777" w:rsidR="005473AF" w:rsidRDefault="005473AF" w:rsidP="005473AF">
      <w:pPr>
        <w:tabs>
          <w:tab w:val="left" w:pos="1440"/>
        </w:tabs>
        <w:spacing w:after="0"/>
        <w:rPr>
          <w:rFonts w:ascii="Calibri" w:hAnsi="Calibri" w:cs="Calibri"/>
          <w:sz w:val="24"/>
          <w:szCs w:val="24"/>
        </w:rPr>
      </w:pPr>
      <w:r>
        <w:rPr>
          <w:rFonts w:ascii="Calibri" w:hAnsi="Calibri" w:cs="Calibri"/>
          <w:sz w:val="24"/>
          <w:szCs w:val="24"/>
        </w:rPr>
        <w:t>V.          Additions and/or amendments to agenda:</w:t>
      </w:r>
    </w:p>
    <w:p w14:paraId="314938D0" w14:textId="77777777" w:rsidR="005473AF" w:rsidRDefault="005473AF" w:rsidP="005473AF">
      <w:pPr>
        <w:tabs>
          <w:tab w:val="left" w:pos="1440"/>
        </w:tabs>
        <w:spacing w:after="0"/>
        <w:rPr>
          <w:rFonts w:ascii="Calibri" w:hAnsi="Calibri" w:cs="Calibri"/>
          <w:sz w:val="24"/>
          <w:szCs w:val="24"/>
        </w:rPr>
      </w:pPr>
      <w:r>
        <w:rPr>
          <w:rFonts w:ascii="Calibri" w:hAnsi="Calibri" w:cs="Calibri"/>
          <w:sz w:val="24"/>
          <w:szCs w:val="24"/>
        </w:rPr>
        <w:t>VI.        Minutes- May 19, 2026</w:t>
      </w:r>
    </w:p>
    <w:p w14:paraId="61155D40" w14:textId="77777777" w:rsidR="005473AF" w:rsidRDefault="005473AF" w:rsidP="005473AF">
      <w:pPr>
        <w:tabs>
          <w:tab w:val="left" w:pos="1440"/>
        </w:tabs>
        <w:spacing w:after="0"/>
        <w:rPr>
          <w:rFonts w:ascii="Calibri" w:hAnsi="Calibri" w:cs="Calibri"/>
        </w:rPr>
      </w:pPr>
      <w:r>
        <w:rPr>
          <w:rFonts w:ascii="Calibri" w:hAnsi="Calibri" w:cs="Calibri"/>
          <w:sz w:val="24"/>
          <w:szCs w:val="24"/>
        </w:rPr>
        <w:t xml:space="preserve">VII.       Departmental Reports: </w:t>
      </w:r>
      <w:r>
        <w:rPr>
          <w:rFonts w:ascii="Calibri" w:hAnsi="Calibri" w:cs="Calibri"/>
          <w:sz w:val="24"/>
          <w:szCs w:val="24"/>
        </w:rPr>
        <w:tab/>
      </w:r>
      <w:r>
        <w:rPr>
          <w:rFonts w:ascii="Calibri" w:hAnsi="Calibri" w:cs="Calibri"/>
        </w:rPr>
        <w:t xml:space="preserve"> </w:t>
      </w:r>
    </w:p>
    <w:p w14:paraId="0BA74A5A" w14:textId="77777777" w:rsidR="005473AF" w:rsidRDefault="005473AF" w:rsidP="005473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Calibri" w:hAnsi="Calibri" w:cs="Calibri"/>
          <w:sz w:val="24"/>
          <w:szCs w:val="24"/>
        </w:rPr>
      </w:pPr>
      <w:r>
        <w:rPr>
          <w:rFonts w:ascii="Calibri" w:hAnsi="Calibri" w:cs="Calibri"/>
          <w:sz w:val="24"/>
          <w:szCs w:val="24"/>
        </w:rPr>
        <w:t xml:space="preserve">                          A.  </w:t>
      </w:r>
      <w:r>
        <w:rPr>
          <w:rFonts w:ascii="Calibri" w:hAnsi="Calibri" w:cs="Calibri"/>
        </w:rPr>
        <w:t>Maintenance Report</w:t>
      </w:r>
      <w:r>
        <w:rPr>
          <w:rFonts w:ascii="Calibri" w:hAnsi="Calibri" w:cs="Calibri"/>
          <w:sz w:val="24"/>
          <w:szCs w:val="24"/>
        </w:rPr>
        <w:t xml:space="preserve">  </w:t>
      </w:r>
    </w:p>
    <w:p w14:paraId="2BDC19F7" w14:textId="77777777" w:rsidR="005473AF" w:rsidRDefault="005473AF" w:rsidP="005473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2160" w:hanging="2880"/>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t xml:space="preserve">B.  </w:t>
      </w:r>
      <w:r>
        <w:rPr>
          <w:rFonts w:ascii="Calibri" w:hAnsi="Calibri" w:cs="Calibri"/>
        </w:rPr>
        <w:t>Fire Report</w:t>
      </w:r>
    </w:p>
    <w:p w14:paraId="35DCE635" w14:textId="77777777" w:rsidR="005473AF" w:rsidRDefault="005473AF" w:rsidP="005473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0" w:hanging="2880"/>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t xml:space="preserve">C.  </w:t>
      </w:r>
      <w:r>
        <w:rPr>
          <w:rFonts w:ascii="Calibri" w:hAnsi="Calibri" w:cs="Calibri"/>
        </w:rPr>
        <w:t>Police Report</w:t>
      </w:r>
    </w:p>
    <w:p w14:paraId="7678520C" w14:textId="77777777" w:rsidR="005473AF" w:rsidRDefault="005473AF" w:rsidP="005473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4"/>
        <w:rPr>
          <w:rFonts w:ascii="Calibri" w:hAnsi="Calibri" w:cs="Calibri"/>
          <w:sz w:val="24"/>
          <w:szCs w:val="24"/>
        </w:rPr>
      </w:pPr>
      <w:r>
        <w:rPr>
          <w:rFonts w:ascii="Calibri" w:hAnsi="Calibri" w:cs="Calibri"/>
          <w:sz w:val="24"/>
          <w:szCs w:val="24"/>
        </w:rPr>
        <w:t xml:space="preserve">                             D.  </w:t>
      </w:r>
      <w:r>
        <w:rPr>
          <w:rFonts w:ascii="Calibri" w:hAnsi="Calibri" w:cs="Calibri"/>
        </w:rPr>
        <w:t xml:space="preserve">Paid Invoice Report- Financial Report                                               </w:t>
      </w:r>
    </w:p>
    <w:p w14:paraId="00F08B8D" w14:textId="77777777" w:rsidR="005473AF" w:rsidRDefault="005473AF" w:rsidP="005473AF">
      <w:pPr>
        <w:tabs>
          <w:tab w:val="left" w:pos="1440"/>
        </w:tabs>
        <w:spacing w:after="0"/>
        <w:rPr>
          <w:rFonts w:ascii="Calibri" w:hAnsi="Calibri" w:cs="Calibri"/>
          <w:sz w:val="24"/>
          <w:szCs w:val="24"/>
        </w:rPr>
      </w:pPr>
      <w:r>
        <w:rPr>
          <w:rFonts w:ascii="Calibri" w:hAnsi="Calibri" w:cs="Calibri"/>
          <w:sz w:val="24"/>
          <w:szCs w:val="24"/>
        </w:rPr>
        <w:t xml:space="preserve"> VIII.     Planning and Zoning:</w:t>
      </w:r>
    </w:p>
    <w:p w14:paraId="4CC936D7" w14:textId="61946684" w:rsidR="006471B7" w:rsidRDefault="006471B7" w:rsidP="006471B7">
      <w:pPr>
        <w:pStyle w:val="ListParagraph"/>
        <w:numPr>
          <w:ilvl w:val="0"/>
          <w:numId w:val="13"/>
        </w:numPr>
        <w:tabs>
          <w:tab w:val="left" w:pos="1440"/>
        </w:tabs>
        <w:spacing w:after="0"/>
        <w:rPr>
          <w:rFonts w:ascii="Calibri" w:hAnsi="Calibri" w:cs="Calibri"/>
          <w:sz w:val="24"/>
          <w:szCs w:val="24"/>
        </w:rPr>
      </w:pPr>
      <w:r>
        <w:rPr>
          <w:rFonts w:ascii="Calibri" w:hAnsi="Calibri" w:cs="Calibri"/>
          <w:sz w:val="24"/>
          <w:szCs w:val="24"/>
        </w:rPr>
        <w:t xml:space="preserve">Katie Boone, 537 Hwy 19 Slaughter. Approval to put a building on the property to be run as a seasonal snowball stand, year-round coffee shop/loaded tea/beverage business. The business will be run as a drive-through and walk-up window establishment. Including small handheld/ on the go breakfast and lunches with options to expand and offer more food (if needed/desired) in the future. Will need electric, sewer and water. Setbacks were met. </w:t>
      </w:r>
    </w:p>
    <w:p w14:paraId="14AC9132" w14:textId="334B75D6" w:rsidR="006471B7" w:rsidRDefault="006471B7" w:rsidP="006471B7">
      <w:pPr>
        <w:pStyle w:val="ListParagraph"/>
        <w:numPr>
          <w:ilvl w:val="0"/>
          <w:numId w:val="13"/>
        </w:numPr>
        <w:tabs>
          <w:tab w:val="left" w:pos="1440"/>
        </w:tabs>
        <w:spacing w:after="0"/>
        <w:rPr>
          <w:rFonts w:ascii="Calibri" w:hAnsi="Calibri" w:cs="Calibri"/>
          <w:sz w:val="24"/>
          <w:szCs w:val="24"/>
        </w:rPr>
      </w:pPr>
      <w:r>
        <w:rPr>
          <w:rFonts w:ascii="Calibri" w:hAnsi="Calibri" w:cs="Calibri"/>
          <w:sz w:val="24"/>
          <w:szCs w:val="24"/>
        </w:rPr>
        <w:t>Darin Dietiker, 3310 Church St. Slaughter. Build a 20x40 chicken house. Will need electric. Setbacks were met.</w:t>
      </w:r>
    </w:p>
    <w:p w14:paraId="6C71FC3D" w14:textId="77777777" w:rsidR="006471B7" w:rsidRPr="006471B7" w:rsidRDefault="006471B7" w:rsidP="006471B7">
      <w:pPr>
        <w:pStyle w:val="ListParagraph"/>
        <w:tabs>
          <w:tab w:val="left" w:pos="1440"/>
        </w:tabs>
        <w:spacing w:after="0"/>
        <w:ind w:left="1830"/>
        <w:rPr>
          <w:rFonts w:ascii="Calibri" w:hAnsi="Calibri" w:cs="Calibri"/>
          <w:sz w:val="24"/>
          <w:szCs w:val="24"/>
        </w:rPr>
      </w:pPr>
    </w:p>
    <w:p w14:paraId="272656FF" w14:textId="77777777" w:rsidR="005473AF" w:rsidRDefault="005473AF" w:rsidP="005473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Calibri" w:hAnsi="Calibri" w:cs="Calibri"/>
          <w:sz w:val="24"/>
          <w:szCs w:val="24"/>
        </w:rPr>
      </w:pPr>
      <w:r>
        <w:rPr>
          <w:rFonts w:ascii="Calibri" w:hAnsi="Calibri" w:cs="Calibri"/>
          <w:sz w:val="24"/>
          <w:szCs w:val="24"/>
        </w:rPr>
        <w:lastRenderedPageBreak/>
        <w:t xml:space="preserve">  IX.      New Business:</w:t>
      </w:r>
      <w:bookmarkStart w:id="0" w:name="_Hlk198804195"/>
      <w:bookmarkStart w:id="1" w:name="_Hlk175138131"/>
    </w:p>
    <w:bookmarkEnd w:id="0"/>
    <w:p w14:paraId="04E44604" w14:textId="3C5FDE94" w:rsidR="005473AF" w:rsidRDefault="000A38A7" w:rsidP="005473AF">
      <w:pPr>
        <w:pStyle w:val="ListParagraph"/>
        <w:widowControl w:val="0"/>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54" w:lineRule="auto"/>
        <w:rPr>
          <w:rFonts w:ascii="Calibri" w:hAnsi="Calibri" w:cs="Calibri"/>
          <w:sz w:val="24"/>
          <w:szCs w:val="24"/>
        </w:rPr>
      </w:pPr>
      <w:r>
        <w:rPr>
          <w:rFonts w:ascii="Calibri" w:hAnsi="Calibri" w:cs="Calibri"/>
          <w:sz w:val="24"/>
          <w:szCs w:val="24"/>
        </w:rPr>
        <w:t>M</w:t>
      </w:r>
      <w:r w:rsidR="005473AF">
        <w:rPr>
          <w:rFonts w:ascii="Calibri" w:hAnsi="Calibri" w:cs="Calibri"/>
          <w:sz w:val="24"/>
          <w:szCs w:val="24"/>
        </w:rPr>
        <w:t>obile home ordinance</w:t>
      </w:r>
    </w:p>
    <w:p w14:paraId="445EAA1C" w14:textId="1E35E425" w:rsidR="005473AF" w:rsidRDefault="000A38A7" w:rsidP="005473AF">
      <w:pPr>
        <w:pStyle w:val="ListParagraph"/>
        <w:widowControl w:val="0"/>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54" w:lineRule="auto"/>
        <w:rPr>
          <w:rFonts w:ascii="Calibri" w:hAnsi="Calibri" w:cs="Calibri"/>
          <w:sz w:val="24"/>
          <w:szCs w:val="24"/>
        </w:rPr>
      </w:pPr>
      <w:r>
        <w:rPr>
          <w:rFonts w:ascii="Calibri" w:hAnsi="Calibri" w:cs="Calibri"/>
          <w:sz w:val="24"/>
          <w:szCs w:val="24"/>
        </w:rPr>
        <w:t>F</w:t>
      </w:r>
      <w:r w:rsidR="005473AF">
        <w:rPr>
          <w:rFonts w:ascii="Calibri" w:hAnsi="Calibri" w:cs="Calibri"/>
          <w:sz w:val="24"/>
          <w:szCs w:val="24"/>
        </w:rPr>
        <w:t>ood truck ordinance</w:t>
      </w:r>
    </w:p>
    <w:p w14:paraId="7EB0BB2A" w14:textId="1F776B0B" w:rsidR="005473AF" w:rsidRDefault="000A38A7" w:rsidP="005473AF">
      <w:pPr>
        <w:pStyle w:val="ListParagraph"/>
        <w:widowControl w:val="0"/>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54" w:lineRule="auto"/>
        <w:rPr>
          <w:rFonts w:ascii="Calibri" w:hAnsi="Calibri" w:cs="Calibri"/>
          <w:sz w:val="24"/>
          <w:szCs w:val="24"/>
        </w:rPr>
      </w:pPr>
      <w:r>
        <w:rPr>
          <w:rFonts w:ascii="Calibri" w:hAnsi="Calibri" w:cs="Calibri"/>
          <w:sz w:val="24"/>
          <w:szCs w:val="24"/>
        </w:rPr>
        <w:t>C</w:t>
      </w:r>
      <w:r w:rsidR="005473AF">
        <w:rPr>
          <w:rFonts w:ascii="Calibri" w:hAnsi="Calibri" w:cs="Calibri"/>
          <w:sz w:val="24"/>
          <w:szCs w:val="24"/>
        </w:rPr>
        <w:t>ulvert ordinance</w:t>
      </w:r>
    </w:p>
    <w:p w14:paraId="5D092B40" w14:textId="404C7B20" w:rsidR="005473AF" w:rsidRDefault="000A38A7" w:rsidP="005473AF">
      <w:pPr>
        <w:pStyle w:val="ListParagraph"/>
        <w:widowControl w:val="0"/>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54" w:lineRule="auto"/>
        <w:rPr>
          <w:rFonts w:ascii="Calibri" w:hAnsi="Calibri" w:cs="Calibri"/>
          <w:sz w:val="24"/>
          <w:szCs w:val="24"/>
        </w:rPr>
      </w:pPr>
      <w:r>
        <w:rPr>
          <w:rFonts w:ascii="Calibri" w:hAnsi="Calibri" w:cs="Calibri"/>
          <w:sz w:val="24"/>
          <w:szCs w:val="24"/>
        </w:rPr>
        <w:t>A</w:t>
      </w:r>
      <w:r w:rsidR="005473AF">
        <w:rPr>
          <w:rFonts w:ascii="Calibri" w:hAnsi="Calibri" w:cs="Calibri"/>
          <w:sz w:val="24"/>
          <w:szCs w:val="24"/>
        </w:rPr>
        <w:t>mended 2025-2026 budget</w:t>
      </w:r>
    </w:p>
    <w:p w14:paraId="7B8FF7F2" w14:textId="008F3428" w:rsidR="00CA00E7" w:rsidRPr="00211A3B" w:rsidRDefault="000A38A7" w:rsidP="00211A3B">
      <w:pPr>
        <w:pStyle w:val="ListParagraph"/>
        <w:widowControl w:val="0"/>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54" w:lineRule="auto"/>
        <w:rPr>
          <w:rFonts w:ascii="Calibri" w:hAnsi="Calibri" w:cs="Calibri"/>
          <w:sz w:val="24"/>
          <w:szCs w:val="24"/>
        </w:rPr>
      </w:pPr>
      <w:r>
        <w:rPr>
          <w:rFonts w:ascii="Calibri" w:hAnsi="Calibri" w:cs="Calibri"/>
          <w:sz w:val="24"/>
          <w:szCs w:val="24"/>
        </w:rPr>
        <w:t>P</w:t>
      </w:r>
      <w:r w:rsidR="005473AF">
        <w:rPr>
          <w:rFonts w:ascii="Calibri" w:hAnsi="Calibri" w:cs="Calibri"/>
          <w:sz w:val="24"/>
          <w:szCs w:val="24"/>
        </w:rPr>
        <w:t>roposed 2026-2027 budget</w:t>
      </w:r>
    </w:p>
    <w:p w14:paraId="58C94D08" w14:textId="1C994D3B" w:rsidR="00C3567B" w:rsidRDefault="00C3567B" w:rsidP="005473AF">
      <w:pPr>
        <w:pStyle w:val="ListParagraph"/>
        <w:widowControl w:val="0"/>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54" w:lineRule="auto"/>
        <w:rPr>
          <w:rFonts w:ascii="Calibri" w:hAnsi="Calibri" w:cs="Calibri"/>
          <w:sz w:val="24"/>
          <w:szCs w:val="24"/>
        </w:rPr>
      </w:pPr>
      <w:r>
        <w:rPr>
          <w:rFonts w:ascii="Calibri" w:hAnsi="Calibri" w:cs="Calibri"/>
          <w:sz w:val="24"/>
          <w:szCs w:val="24"/>
        </w:rPr>
        <w:t xml:space="preserve">Christmas light display for </w:t>
      </w:r>
      <w:proofErr w:type="spellStart"/>
      <w:r>
        <w:rPr>
          <w:rFonts w:ascii="Calibri" w:hAnsi="Calibri" w:cs="Calibri"/>
          <w:sz w:val="24"/>
          <w:szCs w:val="24"/>
        </w:rPr>
        <w:t>Healthwalk</w:t>
      </w:r>
      <w:proofErr w:type="spellEnd"/>
    </w:p>
    <w:p w14:paraId="2C7099B8" w14:textId="77777777" w:rsidR="005473AF" w:rsidRDefault="005473AF" w:rsidP="005473AF">
      <w:pPr>
        <w:pStyle w:val="ListParagraph"/>
        <w:tabs>
          <w:tab w:val="left" w:pos="1440"/>
        </w:tabs>
        <w:spacing w:after="0"/>
        <w:ind w:left="1830"/>
        <w:rPr>
          <w:rFonts w:ascii="Calibri" w:hAnsi="Calibri" w:cs="Calibri"/>
          <w:sz w:val="24"/>
          <w:szCs w:val="24"/>
        </w:rPr>
      </w:pPr>
    </w:p>
    <w:bookmarkEnd w:id="1"/>
    <w:p w14:paraId="7A8ADBEC" w14:textId="76C5F6BD" w:rsidR="005E25A3" w:rsidRDefault="005473AF" w:rsidP="005473AF">
      <w:r>
        <w:rPr>
          <w:rFonts w:ascii="Calibri" w:hAnsi="Calibri" w:cs="Calibri"/>
          <w:sz w:val="24"/>
          <w:szCs w:val="24"/>
        </w:rPr>
        <w:t xml:space="preserve">  X.      Adjourn meeting:                                                                             posted 06/15/2026 @3:30</w:t>
      </w:r>
      <w:proofErr w:type="gramStart"/>
      <w:r>
        <w:rPr>
          <w:rFonts w:ascii="Calibri" w:hAnsi="Calibri" w:cs="Calibri"/>
          <w:sz w:val="24"/>
          <w:szCs w:val="24"/>
        </w:rPr>
        <w:t xml:space="preserve">pm  </w:t>
      </w:r>
      <w:proofErr w:type="spellStart"/>
      <w:r>
        <w:rPr>
          <w:rFonts w:ascii="Calibri" w:hAnsi="Calibri" w:cs="Calibri"/>
          <w:sz w:val="24"/>
          <w:szCs w:val="24"/>
        </w:rPr>
        <w:t>G</w:t>
      </w:r>
      <w:proofErr w:type="gramEnd"/>
      <w:r>
        <w:rPr>
          <w:rFonts w:ascii="Calibri" w:hAnsi="Calibri" w:cs="Calibri"/>
          <w:sz w:val="24"/>
          <w:szCs w:val="24"/>
        </w:rPr>
        <w:t>.Henderson</w:t>
      </w:r>
      <w:proofErr w:type="spellEnd"/>
      <w:r>
        <w:rPr>
          <w:rFonts w:ascii="Calibri" w:hAnsi="Calibri" w:cs="Calibri"/>
          <w:sz w:val="24"/>
          <w:szCs w:val="24"/>
        </w:rPr>
        <w:t xml:space="preserve">                             </w:t>
      </w:r>
    </w:p>
    <w:p w14:paraId="496DC320" w14:textId="77777777" w:rsidR="005E25A3" w:rsidRDefault="005E25A3"/>
    <w:p w14:paraId="3A3F2905" w14:textId="77777777" w:rsidR="005E25A3" w:rsidRDefault="005E25A3"/>
    <w:p w14:paraId="63F70F40" w14:textId="77777777" w:rsidR="005E25A3" w:rsidRDefault="005E25A3"/>
    <w:p w14:paraId="5CF0E22B" w14:textId="780C7F9B" w:rsidR="005E25A3" w:rsidRDefault="005E25A3"/>
    <w:p w14:paraId="41099A51" w14:textId="77777777" w:rsidR="005E25A3" w:rsidRDefault="005E25A3"/>
    <w:p w14:paraId="36A42D7D" w14:textId="77777777" w:rsidR="005E25A3" w:rsidRDefault="005E25A3"/>
    <w:p w14:paraId="518F244C" w14:textId="77777777" w:rsidR="005E25A3" w:rsidRDefault="005E25A3"/>
    <w:p w14:paraId="1F225841" w14:textId="77777777" w:rsidR="005E25A3" w:rsidRDefault="005E25A3"/>
    <w:p w14:paraId="3CDDDE2A" w14:textId="77777777" w:rsidR="005E25A3" w:rsidRDefault="005E25A3"/>
    <w:p w14:paraId="01689216" w14:textId="77777777" w:rsidR="005E25A3" w:rsidRDefault="005E25A3"/>
    <w:p w14:paraId="0C3A1771" w14:textId="77777777" w:rsidR="005E25A3" w:rsidRDefault="005E25A3"/>
    <w:p w14:paraId="03E4DEFC" w14:textId="77777777" w:rsidR="005E25A3" w:rsidRDefault="005E25A3"/>
    <w:sectPr w:rsidR="005E25A3" w:rsidSect="004B5B70">
      <w:footerReference w:type="default" r:id="rId7"/>
      <w:headerReference w:type="first" r:id="rId8"/>
      <w:footerReference w:type="first" r:id="rId9"/>
      <w:pgSz w:w="12240" w:h="15840"/>
      <w:pgMar w:top="720" w:right="720" w:bottom="720" w:left="72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9D110" w14:textId="77777777" w:rsidR="00075135" w:rsidRDefault="00075135" w:rsidP="0020661F">
      <w:pPr>
        <w:spacing w:after="0" w:line="240" w:lineRule="auto"/>
      </w:pPr>
      <w:r>
        <w:separator/>
      </w:r>
    </w:p>
  </w:endnote>
  <w:endnote w:type="continuationSeparator" w:id="0">
    <w:p w14:paraId="2E54B004" w14:textId="77777777" w:rsidR="00075135" w:rsidRDefault="00075135" w:rsidP="00206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stellar">
    <w:panose1 w:val="020A0402060406010301"/>
    <w:charset w:val="00"/>
    <w:family w:val="roman"/>
    <w:pitch w:val="variable"/>
    <w:sig w:usb0="00000003" w:usb1="00000000" w:usb2="00000000" w:usb3="00000000" w:csb0="00000001" w:csb1="00000000"/>
  </w:font>
  <w:font w:name="Cavolini">
    <w:charset w:val="00"/>
    <w:family w:val="script"/>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0FF4F" w14:textId="2E0D3996" w:rsidR="0020661F" w:rsidRDefault="0020661F" w:rsidP="0020661F">
    <w:pPr>
      <w:pStyle w:val="Footer"/>
      <w:jc w:val="center"/>
    </w:pPr>
    <w:r>
      <w:t xml:space="preserve">                           </w:t>
    </w:r>
  </w:p>
  <w:p w14:paraId="3588B3A7" w14:textId="5D643ECC" w:rsidR="00797C5A" w:rsidRDefault="0020661F" w:rsidP="005E25A3">
    <w:pPr>
      <w:pStyle w:val="Footer"/>
      <w:jc w:val="center"/>
    </w:pPr>
    <w:r>
      <w:t xml:space="preserve">                                        </w:t>
    </w:r>
  </w:p>
  <w:p w14:paraId="0EB8E3C0" w14:textId="77777777" w:rsidR="0020661F" w:rsidRDefault="0020661F" w:rsidP="0020661F">
    <w:pPr>
      <w:pStyle w:val="Footer"/>
      <w:jc w:val="center"/>
    </w:pPr>
  </w:p>
  <w:p w14:paraId="10502B0B" w14:textId="77777777" w:rsidR="0020661F" w:rsidRDefault="0020661F" w:rsidP="0020661F">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477ED" w14:textId="1B7AE9D5" w:rsidR="00F32B1D" w:rsidRDefault="00F32B1D">
    <w:pPr>
      <w:pStyle w:val="Footer"/>
    </w:pPr>
    <w:r>
      <w:rPr>
        <w:noProof/>
      </w:rPr>
      <w:drawing>
        <wp:anchor distT="0" distB="0" distL="114300" distR="114300" simplePos="0" relativeHeight="251658240" behindDoc="0" locked="0" layoutInCell="1" allowOverlap="1" wp14:anchorId="486FD75E" wp14:editId="52FBDF93">
          <wp:simplePos x="0" y="0"/>
          <wp:positionH relativeFrom="column">
            <wp:posOffset>1552575</wp:posOffset>
          </wp:positionH>
          <wp:positionV relativeFrom="paragraph">
            <wp:posOffset>-181610</wp:posOffset>
          </wp:positionV>
          <wp:extent cx="933450" cy="1149985"/>
          <wp:effectExtent l="0" t="0" r="0" b="0"/>
          <wp:wrapNone/>
          <wp:docPr id="10326" name="Picture 10326" descr="A black and white logo with a train&#10;&#10;Description automatically generated"/>
          <wp:cNvGraphicFramePr/>
          <a:graphic xmlns:a="http://schemas.openxmlformats.org/drawingml/2006/main">
            <a:graphicData uri="http://schemas.openxmlformats.org/drawingml/2006/picture">
              <pic:pic xmlns:pic="http://schemas.openxmlformats.org/drawingml/2006/picture">
                <pic:nvPicPr>
                  <pic:cNvPr id="10326" name="Picture 10326" descr="A black and white logo with a trai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33450" cy="1149985"/>
                  </a:xfrm>
                  <a:prstGeom prst="rect">
                    <a:avLst/>
                  </a:prstGeom>
                </pic:spPr>
              </pic:pic>
            </a:graphicData>
          </a:graphic>
        </wp:anchor>
      </w:drawing>
    </w:r>
    <w:r>
      <w:tab/>
      <w:t xml:space="preserve">     </w:t>
    </w:r>
  </w:p>
  <w:p w14:paraId="362700CE" w14:textId="200C85EF" w:rsidR="00F32B1D" w:rsidRDefault="00F32B1D">
    <w:pPr>
      <w:pStyle w:val="Footer"/>
    </w:pPr>
  </w:p>
  <w:p w14:paraId="47B56147" w14:textId="308AB238" w:rsidR="00F32B1D" w:rsidRDefault="00F32B1D" w:rsidP="00F32B1D">
    <w:pPr>
      <w:pStyle w:val="Footer"/>
      <w:rPr>
        <w:rFonts w:asciiTheme="majorHAnsi" w:hAnsiTheme="majorHAnsi"/>
        <w:sz w:val="18"/>
        <w:szCs w:val="18"/>
      </w:rPr>
    </w:pPr>
    <w:r>
      <w:rPr>
        <w:rFonts w:asciiTheme="majorHAnsi" w:hAnsiTheme="majorHAnsi"/>
        <w:sz w:val="18"/>
        <w:szCs w:val="18"/>
      </w:rPr>
      <w:t xml:space="preserve">                                                                                                                     </w:t>
    </w:r>
    <w:r w:rsidRPr="007309AA">
      <w:rPr>
        <w:rFonts w:asciiTheme="majorHAnsi" w:hAnsiTheme="majorHAnsi"/>
        <w:sz w:val="18"/>
        <w:szCs w:val="18"/>
      </w:rPr>
      <w:t>3337 Church Street – P.O. Box 29       Slaughter, LA 70777</w:t>
    </w:r>
  </w:p>
  <w:p w14:paraId="651D17CA" w14:textId="67D4CA3B" w:rsidR="005E25A3" w:rsidRDefault="00F32B1D" w:rsidP="00F32B1D">
    <w:pPr>
      <w:pStyle w:val="Footer"/>
    </w:pPr>
    <w:r>
      <w:rPr>
        <w:rFonts w:asciiTheme="majorHAnsi" w:hAnsiTheme="majorHAnsi"/>
        <w:sz w:val="18"/>
        <w:szCs w:val="18"/>
      </w:rPr>
      <w:t xml:space="preserve">                                                                                                                                 </w:t>
    </w:r>
    <w:r w:rsidRPr="007309AA">
      <w:rPr>
        <w:rFonts w:asciiTheme="majorHAnsi" w:hAnsiTheme="majorHAnsi"/>
        <w:sz w:val="18"/>
        <w:szCs w:val="18"/>
      </w:rPr>
      <w:t>Office (225) 654-4278     Fax (225) 654-1480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5B0B4" w14:textId="77777777" w:rsidR="00075135" w:rsidRDefault="00075135" w:rsidP="0020661F">
      <w:pPr>
        <w:spacing w:after="0" w:line="240" w:lineRule="auto"/>
      </w:pPr>
      <w:r>
        <w:separator/>
      </w:r>
    </w:p>
  </w:footnote>
  <w:footnote w:type="continuationSeparator" w:id="0">
    <w:p w14:paraId="14A7E071" w14:textId="77777777" w:rsidR="00075135" w:rsidRDefault="00075135" w:rsidP="00206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43F8" w14:textId="77777777" w:rsidR="005E25A3" w:rsidRPr="00C94BCA" w:rsidRDefault="005E25A3" w:rsidP="005E25A3">
    <w:pPr>
      <w:spacing w:after="0"/>
      <w:jc w:val="center"/>
      <w:rPr>
        <w:rFonts w:ascii="Castellar" w:hAnsi="Castellar" w:cs="Cavolini"/>
        <w:b/>
        <w:bCs/>
        <w:sz w:val="32"/>
        <w:szCs w:val="32"/>
        <w:u w:val="single"/>
      </w:rPr>
    </w:pPr>
    <w:r w:rsidRPr="00C94BCA">
      <w:rPr>
        <w:rFonts w:ascii="Castellar" w:hAnsi="Castellar" w:cs="Cavolini"/>
        <w:b/>
        <w:bCs/>
        <w:sz w:val="32"/>
        <w:szCs w:val="32"/>
        <w:u w:val="single"/>
      </w:rPr>
      <w:t>Town of slaughter</w:t>
    </w:r>
  </w:p>
  <w:p w14:paraId="42E55AB5" w14:textId="77777777" w:rsidR="005E25A3" w:rsidRPr="007309AA" w:rsidRDefault="005E25A3" w:rsidP="005E25A3">
    <w:pPr>
      <w:spacing w:after="0"/>
      <w:jc w:val="center"/>
      <w:rPr>
        <w:rFonts w:asciiTheme="majorHAnsi" w:hAnsiTheme="majorHAnsi"/>
        <w:b/>
        <w:bCs/>
        <w:sz w:val="24"/>
        <w:szCs w:val="24"/>
      </w:rPr>
    </w:pPr>
    <w:r>
      <w:rPr>
        <w:rFonts w:asciiTheme="majorHAnsi" w:hAnsiTheme="majorHAnsi"/>
        <w:b/>
        <w:bCs/>
        <w:sz w:val="24"/>
        <w:szCs w:val="24"/>
      </w:rPr>
      <w:t xml:space="preserve"> </w:t>
    </w:r>
  </w:p>
  <w:p w14:paraId="73D5B4E2" w14:textId="77777777" w:rsidR="005E25A3" w:rsidRPr="007309AA" w:rsidRDefault="005E25A3" w:rsidP="005E25A3">
    <w:pPr>
      <w:pStyle w:val="Header"/>
      <w:rPr>
        <w:rFonts w:asciiTheme="majorHAnsi" w:hAnsiTheme="majorHAnsi"/>
        <w:b/>
        <w:bCs/>
      </w:rPr>
    </w:pPr>
    <w:r>
      <w:rPr>
        <w:rFonts w:asciiTheme="majorHAnsi" w:hAnsiTheme="majorHAnsi"/>
        <w:b/>
        <w:bCs/>
      </w:rPr>
      <w:t xml:space="preserve">         </w:t>
    </w:r>
    <w:r w:rsidRPr="007309AA">
      <w:rPr>
        <w:rFonts w:asciiTheme="majorHAnsi" w:hAnsiTheme="majorHAnsi"/>
        <w:b/>
        <w:bCs/>
      </w:rPr>
      <w:t xml:space="preserve">POLICE CHIEF </w:t>
    </w:r>
    <w:r w:rsidRPr="007309AA">
      <w:rPr>
        <w:rFonts w:asciiTheme="majorHAnsi" w:hAnsiTheme="majorHAnsi"/>
        <w:b/>
        <w:bCs/>
      </w:rPr>
      <w:tab/>
      <w:t xml:space="preserve">                           ALDERMAN</w:t>
    </w:r>
    <w:r>
      <w:rPr>
        <w:rFonts w:asciiTheme="majorHAnsi" w:hAnsiTheme="majorHAnsi"/>
        <w:b/>
        <w:bCs/>
      </w:rPr>
      <w:t xml:space="preserve">                                                                       </w:t>
    </w:r>
    <w:r w:rsidRPr="007309AA">
      <w:rPr>
        <w:rFonts w:asciiTheme="majorHAnsi" w:hAnsiTheme="majorHAnsi"/>
        <w:b/>
        <w:bCs/>
      </w:rPr>
      <w:tab/>
    </w:r>
    <w:r>
      <w:rPr>
        <w:rFonts w:asciiTheme="majorHAnsi" w:hAnsiTheme="majorHAnsi"/>
        <w:b/>
        <w:bCs/>
      </w:rPr>
      <w:t xml:space="preserve">              </w:t>
    </w:r>
    <w:r w:rsidRPr="007309AA">
      <w:rPr>
        <w:rFonts w:asciiTheme="majorHAnsi" w:hAnsiTheme="majorHAnsi"/>
        <w:b/>
        <w:bCs/>
      </w:rPr>
      <w:t>CLERK</w:t>
    </w:r>
  </w:p>
  <w:p w14:paraId="688927DA" w14:textId="3EA06152" w:rsidR="005E25A3" w:rsidRPr="007309AA" w:rsidRDefault="005E25A3" w:rsidP="005E25A3">
    <w:pPr>
      <w:pStyle w:val="Header"/>
      <w:rPr>
        <w:rFonts w:asciiTheme="majorHAnsi" w:hAnsiTheme="majorHAnsi"/>
      </w:rPr>
    </w:pPr>
    <w:r w:rsidRPr="007309AA">
      <w:rPr>
        <w:rFonts w:asciiTheme="majorHAnsi" w:hAnsiTheme="majorHAnsi"/>
      </w:rPr>
      <w:t xml:space="preserve">HOWARD HENDERSON                              </w:t>
    </w:r>
    <w:r>
      <w:rPr>
        <w:rFonts w:asciiTheme="majorHAnsi" w:hAnsiTheme="majorHAnsi"/>
      </w:rPr>
      <w:t xml:space="preserve"> </w:t>
    </w:r>
    <w:r w:rsidR="00562A74">
      <w:rPr>
        <w:rFonts w:asciiTheme="majorHAnsi" w:hAnsiTheme="majorHAnsi"/>
      </w:rPr>
      <w:t xml:space="preserve">  </w:t>
    </w:r>
    <w:r>
      <w:rPr>
        <w:rFonts w:asciiTheme="majorHAnsi" w:hAnsiTheme="majorHAnsi"/>
      </w:rPr>
      <w:t xml:space="preserve">  </w:t>
    </w:r>
    <w:r w:rsidRPr="007309AA">
      <w:rPr>
        <w:rFonts w:asciiTheme="majorHAnsi" w:hAnsiTheme="majorHAnsi"/>
      </w:rPr>
      <w:t xml:space="preserve">  </w:t>
    </w:r>
    <w:r w:rsidR="00562A74">
      <w:rPr>
        <w:rFonts w:asciiTheme="majorHAnsi" w:hAnsiTheme="majorHAnsi"/>
      </w:rPr>
      <w:t>CRAIG SOILEAU</w:t>
    </w:r>
    <w:r w:rsidRPr="007309AA">
      <w:rPr>
        <w:rFonts w:asciiTheme="majorHAnsi" w:hAnsiTheme="majorHAnsi"/>
      </w:rPr>
      <w:t xml:space="preserve">    NYKI PAXTON</w:t>
    </w:r>
    <w:r w:rsidRPr="007309AA">
      <w:rPr>
        <w:rFonts w:asciiTheme="majorHAnsi" w:hAnsiTheme="majorHAnsi"/>
      </w:rPr>
      <w:tab/>
      <w:t xml:space="preserve">                                  </w:t>
    </w:r>
    <w:r>
      <w:rPr>
        <w:rFonts w:asciiTheme="majorHAnsi" w:hAnsiTheme="majorHAnsi"/>
      </w:rPr>
      <w:t xml:space="preserve">       </w:t>
    </w:r>
    <w:r w:rsidRPr="007309AA">
      <w:rPr>
        <w:rFonts w:asciiTheme="majorHAnsi" w:hAnsiTheme="majorHAnsi"/>
      </w:rPr>
      <w:t xml:space="preserve"> </w:t>
    </w:r>
    <w:r w:rsidR="00562A74">
      <w:rPr>
        <w:rFonts w:asciiTheme="majorHAnsi" w:hAnsiTheme="majorHAnsi"/>
      </w:rPr>
      <w:t xml:space="preserve">    </w:t>
    </w:r>
    <w:r w:rsidRPr="007309AA">
      <w:rPr>
        <w:rFonts w:asciiTheme="majorHAnsi" w:hAnsiTheme="majorHAnsi"/>
      </w:rPr>
      <w:t xml:space="preserve"> GENIQUE HENDERSON</w:t>
    </w:r>
  </w:p>
  <w:p w14:paraId="70CAC9CF" w14:textId="222704F9" w:rsidR="005E25A3" w:rsidRPr="007309AA" w:rsidRDefault="005E25A3" w:rsidP="005E25A3">
    <w:pPr>
      <w:pStyle w:val="Header"/>
      <w:rPr>
        <w:rFonts w:asciiTheme="majorHAnsi" w:hAnsiTheme="majorHAnsi"/>
        <w:b/>
        <w:bCs/>
      </w:rPr>
    </w:pPr>
    <w:r>
      <w:rPr>
        <w:rFonts w:asciiTheme="majorHAnsi" w:hAnsiTheme="majorHAnsi"/>
        <w:b/>
        <w:bCs/>
      </w:rPr>
      <w:t xml:space="preserve">          </w:t>
    </w:r>
    <w:r w:rsidRPr="007309AA">
      <w:rPr>
        <w:rFonts w:asciiTheme="majorHAnsi" w:hAnsiTheme="majorHAnsi"/>
        <w:b/>
        <w:bCs/>
      </w:rPr>
      <w:t>FIRE CHIEF</w:t>
    </w:r>
    <w:r w:rsidRPr="007309AA">
      <w:rPr>
        <w:rFonts w:asciiTheme="majorHAnsi" w:hAnsiTheme="majorHAnsi"/>
        <w:b/>
        <w:bCs/>
      </w:rPr>
      <w:tab/>
      <w:t xml:space="preserve">                           </w:t>
    </w:r>
    <w:r w:rsidRPr="007309AA">
      <w:rPr>
        <w:rFonts w:asciiTheme="majorHAnsi" w:hAnsiTheme="majorHAnsi"/>
      </w:rPr>
      <w:t xml:space="preserve">ADELE FLEMING    LYNN LANDRY   </w:t>
    </w:r>
    <w:r w:rsidR="00562A74">
      <w:rPr>
        <w:rFonts w:asciiTheme="majorHAnsi" w:hAnsiTheme="majorHAnsi"/>
      </w:rPr>
      <w:t xml:space="preserve"> GALEN VACCARO</w:t>
    </w:r>
    <w:r>
      <w:rPr>
        <w:rFonts w:asciiTheme="majorHAnsi" w:hAnsiTheme="majorHAnsi"/>
      </w:rPr>
      <w:t xml:space="preserve">                                     </w:t>
    </w:r>
    <w:r w:rsidRPr="007309AA">
      <w:rPr>
        <w:rFonts w:asciiTheme="majorHAnsi" w:hAnsiTheme="majorHAnsi"/>
      </w:rPr>
      <w:tab/>
    </w:r>
    <w:r>
      <w:rPr>
        <w:rFonts w:asciiTheme="majorHAnsi" w:hAnsiTheme="majorHAnsi"/>
      </w:rPr>
      <w:t xml:space="preserve">     </w:t>
    </w:r>
    <w:r w:rsidRPr="007309AA">
      <w:rPr>
        <w:rFonts w:asciiTheme="majorHAnsi" w:hAnsiTheme="majorHAnsi"/>
        <w:b/>
        <w:bCs/>
      </w:rPr>
      <w:t>CLERK</w:t>
    </w:r>
  </w:p>
  <w:p w14:paraId="2EACEE74" w14:textId="2D7C133F" w:rsidR="005E25A3" w:rsidRPr="007309AA" w:rsidRDefault="005E25A3" w:rsidP="005E25A3">
    <w:pPr>
      <w:pStyle w:val="Header"/>
      <w:rPr>
        <w:rFonts w:asciiTheme="majorHAnsi" w:hAnsiTheme="majorHAnsi"/>
      </w:rPr>
    </w:pPr>
    <w:r>
      <w:rPr>
        <w:rFonts w:asciiTheme="majorHAnsi" w:hAnsiTheme="majorHAnsi"/>
      </w:rPr>
      <w:t xml:space="preserve">           </w:t>
    </w:r>
    <w:r w:rsidRPr="007309AA">
      <w:rPr>
        <w:rFonts w:asciiTheme="majorHAnsi" w:hAnsiTheme="majorHAnsi"/>
      </w:rPr>
      <w:t>MATT ARD</w:t>
    </w:r>
    <w:r w:rsidRPr="007309AA">
      <w:rPr>
        <w:rFonts w:asciiTheme="majorHAnsi" w:hAnsiTheme="majorHAnsi"/>
      </w:rPr>
      <w:tab/>
      <w:t xml:space="preserve">                           </w:t>
    </w:r>
    <w:r w:rsidRPr="007309AA">
      <w:rPr>
        <w:rFonts w:asciiTheme="majorHAnsi" w:hAnsiTheme="majorHAnsi"/>
        <w:b/>
        <w:bCs/>
      </w:rPr>
      <w:t xml:space="preserve">MAYOR </w:t>
    </w:r>
    <w:r w:rsidRPr="007309AA">
      <w:rPr>
        <w:rFonts w:asciiTheme="majorHAnsi" w:hAnsiTheme="majorHAnsi"/>
      </w:rPr>
      <w:tab/>
      <w:t xml:space="preserve">                                                                     </w:t>
    </w:r>
    <w:r>
      <w:rPr>
        <w:rFonts w:asciiTheme="majorHAnsi" w:hAnsiTheme="majorHAnsi"/>
      </w:rPr>
      <w:t xml:space="preserve">   </w:t>
    </w:r>
    <w:r w:rsidR="00956CDF">
      <w:rPr>
        <w:rFonts w:asciiTheme="majorHAnsi" w:hAnsiTheme="majorHAnsi"/>
      </w:rPr>
      <w:t xml:space="preserve">      </w:t>
    </w:r>
    <w:r>
      <w:rPr>
        <w:rFonts w:asciiTheme="majorHAnsi" w:hAnsiTheme="majorHAnsi"/>
      </w:rPr>
      <w:t xml:space="preserve"> </w:t>
    </w:r>
    <w:r w:rsidR="00956CDF">
      <w:rPr>
        <w:rFonts w:asciiTheme="majorHAnsi" w:hAnsiTheme="majorHAnsi"/>
      </w:rPr>
      <w:t>KITTY GUILLORY</w:t>
    </w:r>
  </w:p>
  <w:p w14:paraId="3B44B37B" w14:textId="5CEC74E5" w:rsidR="005E25A3" w:rsidRPr="007309AA" w:rsidRDefault="005E25A3" w:rsidP="005E25A3">
    <w:pPr>
      <w:pStyle w:val="Header"/>
      <w:rPr>
        <w:rFonts w:asciiTheme="majorHAnsi" w:hAnsiTheme="majorHAnsi"/>
      </w:rPr>
    </w:pPr>
    <w:r w:rsidRPr="007309AA">
      <w:rPr>
        <w:rFonts w:asciiTheme="majorHAnsi" w:hAnsiTheme="majorHAnsi"/>
      </w:rPr>
      <w:tab/>
      <w:t xml:space="preserve">                          </w:t>
    </w:r>
    <w:r w:rsidR="004B5B70">
      <w:rPr>
        <w:rFonts w:asciiTheme="majorHAnsi" w:hAnsiTheme="majorHAnsi"/>
      </w:rPr>
      <w:t>JANIS LANDRY</w:t>
    </w:r>
  </w:p>
  <w:p w14:paraId="2073990E" w14:textId="77777777" w:rsidR="005E25A3" w:rsidRDefault="005E25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551F"/>
    <w:multiLevelType w:val="hybridMultilevel"/>
    <w:tmpl w:val="0DB064AE"/>
    <w:lvl w:ilvl="0" w:tplc="76A61DD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6B7114E"/>
    <w:multiLevelType w:val="multilevel"/>
    <w:tmpl w:val="32B4A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170C2B"/>
    <w:multiLevelType w:val="hybridMultilevel"/>
    <w:tmpl w:val="14F45C9C"/>
    <w:lvl w:ilvl="0" w:tplc="5CC8F456">
      <w:start w:val="1"/>
      <w:numFmt w:val="upperLetter"/>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3" w15:restartNumberingAfterBreak="0">
    <w:nsid w:val="2F143C03"/>
    <w:multiLevelType w:val="hybridMultilevel"/>
    <w:tmpl w:val="6FCC3EE0"/>
    <w:lvl w:ilvl="0" w:tplc="04CC60A8">
      <w:start w:val="1"/>
      <w:numFmt w:val="upperLetter"/>
      <w:lvlText w:val="%1."/>
      <w:lvlJc w:val="left"/>
      <w:pPr>
        <w:ind w:left="1890" w:hanging="360"/>
      </w:pPr>
      <w:rPr>
        <w:rFonts w:hint="default"/>
        <w:b/>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32981F68"/>
    <w:multiLevelType w:val="hybridMultilevel"/>
    <w:tmpl w:val="0F1600FE"/>
    <w:lvl w:ilvl="0" w:tplc="A66622B0">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8DC10F7"/>
    <w:multiLevelType w:val="hybridMultilevel"/>
    <w:tmpl w:val="96B8787E"/>
    <w:lvl w:ilvl="0" w:tplc="D73A8722">
      <w:start w:val="1"/>
      <w:numFmt w:val="upperLetter"/>
      <w:lvlText w:val="%1."/>
      <w:lvlJc w:val="left"/>
      <w:pPr>
        <w:ind w:left="1860" w:hanging="360"/>
      </w:pPr>
      <w:rPr>
        <w:b/>
      </w:rPr>
    </w:lvl>
    <w:lvl w:ilvl="1" w:tplc="04090019">
      <w:start w:val="1"/>
      <w:numFmt w:val="lowerLetter"/>
      <w:lvlText w:val="%2."/>
      <w:lvlJc w:val="left"/>
      <w:pPr>
        <w:ind w:left="2580" w:hanging="360"/>
      </w:pPr>
    </w:lvl>
    <w:lvl w:ilvl="2" w:tplc="0409001B">
      <w:start w:val="1"/>
      <w:numFmt w:val="lowerRoman"/>
      <w:lvlText w:val="%3."/>
      <w:lvlJc w:val="right"/>
      <w:pPr>
        <w:ind w:left="3300" w:hanging="180"/>
      </w:pPr>
    </w:lvl>
    <w:lvl w:ilvl="3" w:tplc="0409000F">
      <w:start w:val="1"/>
      <w:numFmt w:val="decimal"/>
      <w:lvlText w:val="%4."/>
      <w:lvlJc w:val="left"/>
      <w:pPr>
        <w:ind w:left="4020" w:hanging="360"/>
      </w:pPr>
    </w:lvl>
    <w:lvl w:ilvl="4" w:tplc="04090019">
      <w:start w:val="1"/>
      <w:numFmt w:val="lowerLetter"/>
      <w:lvlText w:val="%5."/>
      <w:lvlJc w:val="left"/>
      <w:pPr>
        <w:ind w:left="4740" w:hanging="360"/>
      </w:pPr>
    </w:lvl>
    <w:lvl w:ilvl="5" w:tplc="0409001B">
      <w:start w:val="1"/>
      <w:numFmt w:val="lowerRoman"/>
      <w:lvlText w:val="%6."/>
      <w:lvlJc w:val="right"/>
      <w:pPr>
        <w:ind w:left="5460" w:hanging="180"/>
      </w:pPr>
    </w:lvl>
    <w:lvl w:ilvl="6" w:tplc="0409000F">
      <w:start w:val="1"/>
      <w:numFmt w:val="decimal"/>
      <w:lvlText w:val="%7."/>
      <w:lvlJc w:val="left"/>
      <w:pPr>
        <w:ind w:left="6180" w:hanging="360"/>
      </w:pPr>
    </w:lvl>
    <w:lvl w:ilvl="7" w:tplc="04090019">
      <w:start w:val="1"/>
      <w:numFmt w:val="lowerLetter"/>
      <w:lvlText w:val="%8."/>
      <w:lvlJc w:val="left"/>
      <w:pPr>
        <w:ind w:left="6900" w:hanging="360"/>
      </w:pPr>
    </w:lvl>
    <w:lvl w:ilvl="8" w:tplc="0409001B">
      <w:start w:val="1"/>
      <w:numFmt w:val="lowerRoman"/>
      <w:lvlText w:val="%9."/>
      <w:lvlJc w:val="right"/>
      <w:pPr>
        <w:ind w:left="7620" w:hanging="180"/>
      </w:pPr>
    </w:lvl>
  </w:abstractNum>
  <w:abstractNum w:abstractNumId="6" w15:restartNumberingAfterBreak="0">
    <w:nsid w:val="40134EE6"/>
    <w:multiLevelType w:val="hybridMultilevel"/>
    <w:tmpl w:val="4F420DBE"/>
    <w:lvl w:ilvl="0" w:tplc="9738BB1A">
      <w:start w:val="1"/>
      <w:numFmt w:val="upp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7" w15:restartNumberingAfterBreak="0">
    <w:nsid w:val="42224158"/>
    <w:multiLevelType w:val="hybridMultilevel"/>
    <w:tmpl w:val="C4BCFD9E"/>
    <w:lvl w:ilvl="0" w:tplc="1EA4D918">
      <w:start w:val="1"/>
      <w:numFmt w:val="upperLetter"/>
      <w:lvlText w:val="%1."/>
      <w:lvlJc w:val="left"/>
      <w:pPr>
        <w:ind w:left="1860" w:hanging="360"/>
      </w:pPr>
      <w:rPr>
        <w:b/>
      </w:rPr>
    </w:lvl>
    <w:lvl w:ilvl="1" w:tplc="04090019">
      <w:start w:val="1"/>
      <w:numFmt w:val="lowerLetter"/>
      <w:lvlText w:val="%2."/>
      <w:lvlJc w:val="left"/>
      <w:pPr>
        <w:ind w:left="2580" w:hanging="360"/>
      </w:pPr>
    </w:lvl>
    <w:lvl w:ilvl="2" w:tplc="0409001B">
      <w:start w:val="1"/>
      <w:numFmt w:val="lowerRoman"/>
      <w:lvlText w:val="%3."/>
      <w:lvlJc w:val="right"/>
      <w:pPr>
        <w:ind w:left="3300" w:hanging="180"/>
      </w:pPr>
    </w:lvl>
    <w:lvl w:ilvl="3" w:tplc="0409000F">
      <w:start w:val="1"/>
      <w:numFmt w:val="decimal"/>
      <w:lvlText w:val="%4."/>
      <w:lvlJc w:val="left"/>
      <w:pPr>
        <w:ind w:left="4020" w:hanging="360"/>
      </w:pPr>
    </w:lvl>
    <w:lvl w:ilvl="4" w:tplc="04090019">
      <w:start w:val="1"/>
      <w:numFmt w:val="lowerLetter"/>
      <w:lvlText w:val="%5."/>
      <w:lvlJc w:val="left"/>
      <w:pPr>
        <w:ind w:left="4740" w:hanging="360"/>
      </w:pPr>
    </w:lvl>
    <w:lvl w:ilvl="5" w:tplc="0409001B">
      <w:start w:val="1"/>
      <w:numFmt w:val="lowerRoman"/>
      <w:lvlText w:val="%6."/>
      <w:lvlJc w:val="right"/>
      <w:pPr>
        <w:ind w:left="5460" w:hanging="180"/>
      </w:pPr>
    </w:lvl>
    <w:lvl w:ilvl="6" w:tplc="0409000F">
      <w:start w:val="1"/>
      <w:numFmt w:val="decimal"/>
      <w:lvlText w:val="%7."/>
      <w:lvlJc w:val="left"/>
      <w:pPr>
        <w:ind w:left="6180" w:hanging="360"/>
      </w:pPr>
    </w:lvl>
    <w:lvl w:ilvl="7" w:tplc="04090019">
      <w:start w:val="1"/>
      <w:numFmt w:val="lowerLetter"/>
      <w:lvlText w:val="%8."/>
      <w:lvlJc w:val="left"/>
      <w:pPr>
        <w:ind w:left="6900" w:hanging="360"/>
      </w:pPr>
    </w:lvl>
    <w:lvl w:ilvl="8" w:tplc="0409001B">
      <w:start w:val="1"/>
      <w:numFmt w:val="lowerRoman"/>
      <w:lvlText w:val="%9."/>
      <w:lvlJc w:val="right"/>
      <w:pPr>
        <w:ind w:left="7620" w:hanging="180"/>
      </w:pPr>
    </w:lvl>
  </w:abstractNum>
  <w:abstractNum w:abstractNumId="8" w15:restartNumberingAfterBreak="0">
    <w:nsid w:val="43D74836"/>
    <w:multiLevelType w:val="hybridMultilevel"/>
    <w:tmpl w:val="C7B2A7F6"/>
    <w:lvl w:ilvl="0" w:tplc="FE20B718">
      <w:start w:val="1"/>
      <w:numFmt w:val="upperLetter"/>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9" w15:restartNumberingAfterBreak="0">
    <w:nsid w:val="4C297427"/>
    <w:multiLevelType w:val="hybridMultilevel"/>
    <w:tmpl w:val="8A9273D2"/>
    <w:lvl w:ilvl="0" w:tplc="FDF4FCD2">
      <w:start w:val="1"/>
      <w:numFmt w:val="upperLetter"/>
      <w:lvlText w:val="%1."/>
      <w:lvlJc w:val="left"/>
      <w:pPr>
        <w:ind w:left="1830" w:hanging="360"/>
      </w:pPr>
    </w:lvl>
    <w:lvl w:ilvl="1" w:tplc="04090019">
      <w:start w:val="1"/>
      <w:numFmt w:val="lowerLetter"/>
      <w:lvlText w:val="%2."/>
      <w:lvlJc w:val="left"/>
      <w:pPr>
        <w:ind w:left="2550" w:hanging="360"/>
      </w:pPr>
    </w:lvl>
    <w:lvl w:ilvl="2" w:tplc="0409001B">
      <w:start w:val="1"/>
      <w:numFmt w:val="lowerRoman"/>
      <w:lvlText w:val="%3."/>
      <w:lvlJc w:val="right"/>
      <w:pPr>
        <w:ind w:left="3270" w:hanging="180"/>
      </w:pPr>
    </w:lvl>
    <w:lvl w:ilvl="3" w:tplc="0409000F">
      <w:start w:val="1"/>
      <w:numFmt w:val="decimal"/>
      <w:lvlText w:val="%4."/>
      <w:lvlJc w:val="left"/>
      <w:pPr>
        <w:ind w:left="3990" w:hanging="360"/>
      </w:pPr>
    </w:lvl>
    <w:lvl w:ilvl="4" w:tplc="04090019">
      <w:start w:val="1"/>
      <w:numFmt w:val="lowerLetter"/>
      <w:lvlText w:val="%5."/>
      <w:lvlJc w:val="left"/>
      <w:pPr>
        <w:ind w:left="4710" w:hanging="360"/>
      </w:pPr>
    </w:lvl>
    <w:lvl w:ilvl="5" w:tplc="0409001B">
      <w:start w:val="1"/>
      <w:numFmt w:val="lowerRoman"/>
      <w:lvlText w:val="%6."/>
      <w:lvlJc w:val="right"/>
      <w:pPr>
        <w:ind w:left="5430" w:hanging="180"/>
      </w:pPr>
    </w:lvl>
    <w:lvl w:ilvl="6" w:tplc="0409000F">
      <w:start w:val="1"/>
      <w:numFmt w:val="decimal"/>
      <w:lvlText w:val="%7."/>
      <w:lvlJc w:val="left"/>
      <w:pPr>
        <w:ind w:left="6150" w:hanging="360"/>
      </w:pPr>
    </w:lvl>
    <w:lvl w:ilvl="7" w:tplc="04090019">
      <w:start w:val="1"/>
      <w:numFmt w:val="lowerLetter"/>
      <w:lvlText w:val="%8."/>
      <w:lvlJc w:val="left"/>
      <w:pPr>
        <w:ind w:left="6870" w:hanging="360"/>
      </w:pPr>
    </w:lvl>
    <w:lvl w:ilvl="8" w:tplc="0409001B">
      <w:start w:val="1"/>
      <w:numFmt w:val="lowerRoman"/>
      <w:lvlText w:val="%9."/>
      <w:lvlJc w:val="right"/>
      <w:pPr>
        <w:ind w:left="7590" w:hanging="180"/>
      </w:pPr>
    </w:lvl>
  </w:abstractNum>
  <w:abstractNum w:abstractNumId="10" w15:restartNumberingAfterBreak="0">
    <w:nsid w:val="5F5B6F7A"/>
    <w:multiLevelType w:val="hybridMultilevel"/>
    <w:tmpl w:val="3F82A7F8"/>
    <w:lvl w:ilvl="0" w:tplc="529A67E6">
      <w:start w:val="1"/>
      <w:numFmt w:val="upperLetter"/>
      <w:lvlText w:val="%1."/>
      <w:lvlJc w:val="left"/>
      <w:pPr>
        <w:ind w:left="2010" w:hanging="360"/>
      </w:pPr>
      <w:rPr>
        <w:rFonts w:hint="default"/>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11" w15:restartNumberingAfterBreak="0">
    <w:nsid w:val="64240664"/>
    <w:multiLevelType w:val="hybridMultilevel"/>
    <w:tmpl w:val="4BCC5098"/>
    <w:lvl w:ilvl="0" w:tplc="F030FB38">
      <w:start w:val="1"/>
      <w:numFmt w:val="upperLetter"/>
      <w:lvlText w:val="%1."/>
      <w:lvlJc w:val="left"/>
      <w:pPr>
        <w:ind w:left="1890" w:hanging="360"/>
      </w:p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12" w15:restartNumberingAfterBreak="0">
    <w:nsid w:val="667B5996"/>
    <w:multiLevelType w:val="hybridMultilevel"/>
    <w:tmpl w:val="C2420816"/>
    <w:lvl w:ilvl="0" w:tplc="9CC4821A">
      <w:start w:val="1"/>
      <w:numFmt w:val="upperLetter"/>
      <w:lvlText w:val="%1."/>
      <w:lvlJc w:val="left"/>
      <w:pPr>
        <w:ind w:left="1800" w:hanging="360"/>
      </w:pPr>
      <w:rPr>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16cid:durableId="2049645952">
    <w:abstractNumId w:val="8"/>
  </w:num>
  <w:num w:numId="2" w16cid:durableId="493256233">
    <w:abstractNumId w:val="6"/>
  </w:num>
  <w:num w:numId="3" w16cid:durableId="17180470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92537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08045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21812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9641777">
    <w:abstractNumId w:val="3"/>
  </w:num>
  <w:num w:numId="8" w16cid:durableId="671208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7465214">
    <w:abstractNumId w:val="0"/>
  </w:num>
  <w:num w:numId="10" w16cid:durableId="889996433">
    <w:abstractNumId w:val="10"/>
  </w:num>
  <w:num w:numId="11" w16cid:durableId="209420226">
    <w:abstractNumId w:val="1"/>
  </w:num>
  <w:num w:numId="12" w16cid:durableId="8401986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93378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61F"/>
    <w:rsid w:val="00001B58"/>
    <w:rsid w:val="000369C9"/>
    <w:rsid w:val="00042BA8"/>
    <w:rsid w:val="00054938"/>
    <w:rsid w:val="00075135"/>
    <w:rsid w:val="00085DCB"/>
    <w:rsid w:val="000A38A7"/>
    <w:rsid w:val="000C0237"/>
    <w:rsid w:val="000F76DA"/>
    <w:rsid w:val="00100751"/>
    <w:rsid w:val="001134C6"/>
    <w:rsid w:val="00173BE0"/>
    <w:rsid w:val="0018603C"/>
    <w:rsid w:val="001C19F9"/>
    <w:rsid w:val="001D2D28"/>
    <w:rsid w:val="001E5094"/>
    <w:rsid w:val="0020661F"/>
    <w:rsid w:val="00211A3B"/>
    <w:rsid w:val="0022584A"/>
    <w:rsid w:val="00250D44"/>
    <w:rsid w:val="002746AB"/>
    <w:rsid w:val="002B3B7B"/>
    <w:rsid w:val="002B7259"/>
    <w:rsid w:val="002D5C36"/>
    <w:rsid w:val="00326000"/>
    <w:rsid w:val="00344BFC"/>
    <w:rsid w:val="00344F3E"/>
    <w:rsid w:val="003575F5"/>
    <w:rsid w:val="00374556"/>
    <w:rsid w:val="00384A15"/>
    <w:rsid w:val="00387A35"/>
    <w:rsid w:val="003C5D7C"/>
    <w:rsid w:val="003D3D70"/>
    <w:rsid w:val="003E444A"/>
    <w:rsid w:val="00405670"/>
    <w:rsid w:val="004422FE"/>
    <w:rsid w:val="004445B3"/>
    <w:rsid w:val="004470B1"/>
    <w:rsid w:val="00480855"/>
    <w:rsid w:val="00490250"/>
    <w:rsid w:val="004914F7"/>
    <w:rsid w:val="004B5B70"/>
    <w:rsid w:val="004F5649"/>
    <w:rsid w:val="005151B4"/>
    <w:rsid w:val="0051674C"/>
    <w:rsid w:val="00541F0E"/>
    <w:rsid w:val="005473AF"/>
    <w:rsid w:val="00554656"/>
    <w:rsid w:val="00562A74"/>
    <w:rsid w:val="005663F6"/>
    <w:rsid w:val="005E25A3"/>
    <w:rsid w:val="005F3F10"/>
    <w:rsid w:val="0061213D"/>
    <w:rsid w:val="00634942"/>
    <w:rsid w:val="00642B26"/>
    <w:rsid w:val="006471B7"/>
    <w:rsid w:val="00652850"/>
    <w:rsid w:val="00662E2E"/>
    <w:rsid w:val="00665084"/>
    <w:rsid w:val="00685C53"/>
    <w:rsid w:val="00696B79"/>
    <w:rsid w:val="006C0088"/>
    <w:rsid w:val="006C43D6"/>
    <w:rsid w:val="006E0431"/>
    <w:rsid w:val="006F6F40"/>
    <w:rsid w:val="00723AAE"/>
    <w:rsid w:val="00725BD8"/>
    <w:rsid w:val="007309AA"/>
    <w:rsid w:val="007310FD"/>
    <w:rsid w:val="00741617"/>
    <w:rsid w:val="00744AF4"/>
    <w:rsid w:val="00772BAC"/>
    <w:rsid w:val="00797C5A"/>
    <w:rsid w:val="007E0889"/>
    <w:rsid w:val="008214C7"/>
    <w:rsid w:val="00831BB0"/>
    <w:rsid w:val="0085713E"/>
    <w:rsid w:val="00893802"/>
    <w:rsid w:val="008B50DE"/>
    <w:rsid w:val="008C5ED6"/>
    <w:rsid w:val="008E23E8"/>
    <w:rsid w:val="009223C9"/>
    <w:rsid w:val="00945CF2"/>
    <w:rsid w:val="00955454"/>
    <w:rsid w:val="00956CDF"/>
    <w:rsid w:val="00995BE1"/>
    <w:rsid w:val="009A0ABF"/>
    <w:rsid w:val="009B0943"/>
    <w:rsid w:val="009C57DB"/>
    <w:rsid w:val="009E2520"/>
    <w:rsid w:val="009E7082"/>
    <w:rsid w:val="009F2417"/>
    <w:rsid w:val="009F24A9"/>
    <w:rsid w:val="00A06D05"/>
    <w:rsid w:val="00A30F08"/>
    <w:rsid w:val="00A35393"/>
    <w:rsid w:val="00A368FA"/>
    <w:rsid w:val="00A6439E"/>
    <w:rsid w:val="00A90AC1"/>
    <w:rsid w:val="00AB2A9A"/>
    <w:rsid w:val="00AE720D"/>
    <w:rsid w:val="00B04E28"/>
    <w:rsid w:val="00B37896"/>
    <w:rsid w:val="00B507E9"/>
    <w:rsid w:val="00B61AAF"/>
    <w:rsid w:val="00B72D68"/>
    <w:rsid w:val="00B752B6"/>
    <w:rsid w:val="00B94427"/>
    <w:rsid w:val="00BB1EC1"/>
    <w:rsid w:val="00BC1395"/>
    <w:rsid w:val="00BD3850"/>
    <w:rsid w:val="00C3567B"/>
    <w:rsid w:val="00C63102"/>
    <w:rsid w:val="00C63AD5"/>
    <w:rsid w:val="00C73516"/>
    <w:rsid w:val="00C80A3C"/>
    <w:rsid w:val="00C84233"/>
    <w:rsid w:val="00C94BCA"/>
    <w:rsid w:val="00CA00E7"/>
    <w:rsid w:val="00CA09B9"/>
    <w:rsid w:val="00CB10B2"/>
    <w:rsid w:val="00CC4BC3"/>
    <w:rsid w:val="00CC7F8B"/>
    <w:rsid w:val="00D238B4"/>
    <w:rsid w:val="00D66A63"/>
    <w:rsid w:val="00D839EE"/>
    <w:rsid w:val="00D8492B"/>
    <w:rsid w:val="00DB2F1E"/>
    <w:rsid w:val="00DD255A"/>
    <w:rsid w:val="00DE15AD"/>
    <w:rsid w:val="00E00EB0"/>
    <w:rsid w:val="00E03C69"/>
    <w:rsid w:val="00EC33B1"/>
    <w:rsid w:val="00ED6758"/>
    <w:rsid w:val="00F16D40"/>
    <w:rsid w:val="00F32B1D"/>
    <w:rsid w:val="00F46317"/>
    <w:rsid w:val="00F5182C"/>
    <w:rsid w:val="00F61EF7"/>
    <w:rsid w:val="00F65AA5"/>
    <w:rsid w:val="00F77CB1"/>
    <w:rsid w:val="00FC4D16"/>
    <w:rsid w:val="00FE4473"/>
    <w:rsid w:val="00FF4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0F204"/>
  <w15:chartTrackingRefBased/>
  <w15:docId w15:val="{001D480A-7675-4CC3-BC2D-DD19D0079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C69"/>
    <w:pPr>
      <w:spacing w:after="200" w:line="276" w:lineRule="auto"/>
    </w:pPr>
    <w:rPr>
      <w:rFonts w:ascii="Cambria" w:eastAsia="Times New Roman" w:hAnsi="Cambria" w:cs="Times New Roman"/>
      <w:kern w:val="0"/>
      <w:lang w:bidi="en-US"/>
      <w14:ligatures w14:val="none"/>
    </w:rPr>
  </w:style>
  <w:style w:type="paragraph" w:styleId="Heading1">
    <w:name w:val="heading 1"/>
    <w:basedOn w:val="Normal"/>
    <w:next w:val="Normal"/>
    <w:link w:val="Heading1Char"/>
    <w:uiPriority w:val="9"/>
    <w:qFormat/>
    <w:rsid w:val="002066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66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66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66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66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66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66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66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66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6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66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66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66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66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66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6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6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61F"/>
    <w:rPr>
      <w:rFonts w:eastAsiaTheme="majorEastAsia" w:cstheme="majorBidi"/>
      <w:color w:val="272727" w:themeColor="text1" w:themeTint="D8"/>
    </w:rPr>
  </w:style>
  <w:style w:type="paragraph" w:styleId="Title">
    <w:name w:val="Title"/>
    <w:basedOn w:val="Normal"/>
    <w:next w:val="Normal"/>
    <w:link w:val="TitleChar"/>
    <w:uiPriority w:val="10"/>
    <w:qFormat/>
    <w:rsid w:val="002066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6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6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66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61F"/>
    <w:pPr>
      <w:spacing w:before="160"/>
      <w:jc w:val="center"/>
    </w:pPr>
    <w:rPr>
      <w:i/>
      <w:iCs/>
      <w:color w:val="404040" w:themeColor="text1" w:themeTint="BF"/>
    </w:rPr>
  </w:style>
  <w:style w:type="character" w:customStyle="1" w:styleId="QuoteChar">
    <w:name w:val="Quote Char"/>
    <w:basedOn w:val="DefaultParagraphFont"/>
    <w:link w:val="Quote"/>
    <w:uiPriority w:val="29"/>
    <w:rsid w:val="0020661F"/>
    <w:rPr>
      <w:i/>
      <w:iCs/>
      <w:color w:val="404040" w:themeColor="text1" w:themeTint="BF"/>
    </w:rPr>
  </w:style>
  <w:style w:type="paragraph" w:styleId="ListParagraph">
    <w:name w:val="List Paragraph"/>
    <w:basedOn w:val="Normal"/>
    <w:uiPriority w:val="34"/>
    <w:qFormat/>
    <w:rsid w:val="0020661F"/>
    <w:pPr>
      <w:ind w:left="720"/>
      <w:contextualSpacing/>
    </w:pPr>
  </w:style>
  <w:style w:type="character" w:styleId="IntenseEmphasis">
    <w:name w:val="Intense Emphasis"/>
    <w:basedOn w:val="DefaultParagraphFont"/>
    <w:uiPriority w:val="21"/>
    <w:qFormat/>
    <w:rsid w:val="0020661F"/>
    <w:rPr>
      <w:i/>
      <w:iCs/>
      <w:color w:val="0F4761" w:themeColor="accent1" w:themeShade="BF"/>
    </w:rPr>
  </w:style>
  <w:style w:type="paragraph" w:styleId="IntenseQuote">
    <w:name w:val="Intense Quote"/>
    <w:basedOn w:val="Normal"/>
    <w:next w:val="Normal"/>
    <w:link w:val="IntenseQuoteChar"/>
    <w:uiPriority w:val="30"/>
    <w:qFormat/>
    <w:rsid w:val="002066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661F"/>
    <w:rPr>
      <w:i/>
      <w:iCs/>
      <w:color w:val="0F4761" w:themeColor="accent1" w:themeShade="BF"/>
    </w:rPr>
  </w:style>
  <w:style w:type="character" w:styleId="IntenseReference">
    <w:name w:val="Intense Reference"/>
    <w:basedOn w:val="DefaultParagraphFont"/>
    <w:uiPriority w:val="32"/>
    <w:qFormat/>
    <w:rsid w:val="0020661F"/>
    <w:rPr>
      <w:b/>
      <w:bCs/>
      <w:smallCaps/>
      <w:color w:val="0F4761" w:themeColor="accent1" w:themeShade="BF"/>
      <w:spacing w:val="5"/>
    </w:rPr>
  </w:style>
  <w:style w:type="paragraph" w:styleId="Header">
    <w:name w:val="header"/>
    <w:basedOn w:val="Normal"/>
    <w:link w:val="HeaderChar"/>
    <w:uiPriority w:val="99"/>
    <w:unhideWhenUsed/>
    <w:rsid w:val="00206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661F"/>
  </w:style>
  <w:style w:type="paragraph" w:styleId="Footer">
    <w:name w:val="footer"/>
    <w:basedOn w:val="Normal"/>
    <w:link w:val="FooterChar"/>
    <w:uiPriority w:val="99"/>
    <w:unhideWhenUsed/>
    <w:rsid w:val="00206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661F"/>
  </w:style>
  <w:style w:type="paragraph" w:styleId="NoSpacing">
    <w:name w:val="No Spacing"/>
    <w:uiPriority w:val="1"/>
    <w:qFormat/>
    <w:rsid w:val="000369C9"/>
    <w:pPr>
      <w:spacing w:after="0" w:line="240" w:lineRule="auto"/>
    </w:pPr>
  </w:style>
  <w:style w:type="paragraph" w:customStyle="1" w:styleId="paragraph">
    <w:name w:val="paragraph"/>
    <w:basedOn w:val="Normal"/>
    <w:rsid w:val="005473AF"/>
    <w:pPr>
      <w:spacing w:before="100" w:beforeAutospacing="1" w:after="100" w:afterAutospacing="1" w:line="240" w:lineRule="auto"/>
    </w:pPr>
    <w:rPr>
      <w:rFonts w:ascii="Times New Roman" w:hAnsi="Times New Roman"/>
      <w:sz w:val="24"/>
      <w:szCs w:val="24"/>
      <w:lang w:bidi="ar-SA"/>
    </w:rPr>
  </w:style>
  <w:style w:type="character" w:customStyle="1" w:styleId="normaltextrun">
    <w:name w:val="normaltextrun"/>
    <w:basedOn w:val="DefaultParagraphFont"/>
    <w:rsid w:val="00547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26092">
      <w:bodyDiv w:val="1"/>
      <w:marLeft w:val="0"/>
      <w:marRight w:val="0"/>
      <w:marTop w:val="0"/>
      <w:marBottom w:val="0"/>
      <w:divBdr>
        <w:top w:val="none" w:sz="0" w:space="0" w:color="auto"/>
        <w:left w:val="none" w:sz="0" w:space="0" w:color="auto"/>
        <w:bottom w:val="none" w:sz="0" w:space="0" w:color="auto"/>
        <w:right w:val="none" w:sz="0" w:space="0" w:color="auto"/>
      </w:divBdr>
    </w:div>
    <w:div w:id="312834310">
      <w:bodyDiv w:val="1"/>
      <w:marLeft w:val="0"/>
      <w:marRight w:val="0"/>
      <w:marTop w:val="0"/>
      <w:marBottom w:val="0"/>
      <w:divBdr>
        <w:top w:val="none" w:sz="0" w:space="0" w:color="auto"/>
        <w:left w:val="none" w:sz="0" w:space="0" w:color="auto"/>
        <w:bottom w:val="none" w:sz="0" w:space="0" w:color="auto"/>
        <w:right w:val="none" w:sz="0" w:space="0" w:color="auto"/>
      </w:divBdr>
    </w:div>
    <w:div w:id="116038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2</Pages>
  <Words>423</Words>
  <Characters>2209</Characters>
  <Application>Microsoft Office Word</Application>
  <DocSecurity>0</DocSecurity>
  <Lines>71</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Bates</dc:creator>
  <cp:keywords/>
  <dc:description/>
  <cp:lastModifiedBy>Town Clerk</cp:lastModifiedBy>
  <cp:revision>8</cp:revision>
  <cp:lastPrinted>2026-05-15T16:12:00Z</cp:lastPrinted>
  <dcterms:created xsi:type="dcterms:W3CDTF">2026-05-15T16:12:00Z</dcterms:created>
  <dcterms:modified xsi:type="dcterms:W3CDTF">2026-06-10T14:44:00Z</dcterms:modified>
</cp:coreProperties>
</file>